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CF" w:rsidRPr="007336C7" w:rsidRDefault="00F70FCF" w:rsidP="007336C7">
      <w:pPr>
        <w:spacing w:after="0" w:line="276" w:lineRule="auto"/>
        <w:rPr>
          <w:rFonts w:cs="Times New Roman"/>
          <w:sz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95F9F" w:rsidRPr="007336C7" w:rsidRDefault="00795F9F" w:rsidP="007336C7">
      <w:pPr>
        <w:pStyle w:val="Default"/>
        <w:spacing w:line="276" w:lineRule="auto"/>
        <w:jc w:val="center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>Žiadosť o súhlas na použitie vlastného reprografického zariadenia</w:t>
      </w:r>
      <w:r w:rsidR="00041BFC">
        <w:rPr>
          <w:rStyle w:val="Odkaznapoznmkupodiarou"/>
          <w:b/>
          <w:bCs/>
          <w:sz w:val="22"/>
          <w:szCs w:val="22"/>
        </w:rPr>
        <w:footnoteReference w:customMarkFollows="1" w:id="1"/>
        <w:t>i)</w:t>
      </w:r>
    </w:p>
    <w:p w:rsidR="00795F9F" w:rsidRPr="007336C7" w:rsidRDefault="00795F9F" w:rsidP="007336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336C7">
        <w:rPr>
          <w:b/>
          <w:bCs/>
          <w:sz w:val="22"/>
          <w:szCs w:val="22"/>
        </w:rPr>
        <w:t>na vyhotovenie kópií archívnych dokumentov</w:t>
      </w:r>
    </w:p>
    <w:p w:rsidR="00C45385" w:rsidRPr="007336C7" w:rsidRDefault="00C45385" w:rsidP="007336C7">
      <w:pPr>
        <w:pStyle w:val="Default"/>
        <w:spacing w:line="276" w:lineRule="auto"/>
        <w:jc w:val="center"/>
        <w:rPr>
          <w:sz w:val="22"/>
          <w:szCs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Žiadateľ: ......................................................................................................................................</w:t>
      </w:r>
      <w:r w:rsidR="007336C7">
        <w:rPr>
          <w:sz w:val="22"/>
          <w:szCs w:val="22"/>
        </w:rPr>
        <w:t>...................</w:t>
      </w:r>
      <w:r w:rsidR="00041BFC">
        <w:rPr>
          <w:sz w:val="22"/>
          <w:szCs w:val="22"/>
        </w:rPr>
        <w:t>....</w:t>
      </w:r>
      <w:r w:rsidR="00041BFC">
        <w:rPr>
          <w:rStyle w:val="Odkaznapoznmkupodiarou"/>
          <w:sz w:val="22"/>
          <w:szCs w:val="22"/>
        </w:rPr>
        <w:footnoteReference w:customMarkFollows="1" w:id="2"/>
        <w:t>ii)</w:t>
      </w:r>
      <w:r w:rsidRPr="007336C7">
        <w:rPr>
          <w:sz w:val="22"/>
          <w:szCs w:val="22"/>
        </w:rPr>
        <w:t xml:space="preserve"> 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Telefón č.: ....................................................................... E-mail: ................................................</w:t>
      </w:r>
      <w:r w:rsidR="007336C7">
        <w:rPr>
          <w:sz w:val="22"/>
          <w:szCs w:val="22"/>
        </w:rPr>
        <w:t>....................</w:t>
      </w:r>
      <w:r w:rsidRPr="007336C7">
        <w:rPr>
          <w:sz w:val="22"/>
          <w:szCs w:val="22"/>
        </w:rPr>
        <w:t>..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F70FCF" w:rsidRPr="007336C7" w:rsidRDefault="0004166E" w:rsidP="007336C7">
      <w:pPr>
        <w:spacing w:after="0" w:line="276" w:lineRule="auto"/>
        <w:rPr>
          <w:rFonts w:cs="Times New Roman"/>
          <w:b/>
          <w:bCs/>
          <w:sz w:val="22"/>
        </w:rPr>
      </w:pPr>
      <w:r w:rsidRPr="007336C7">
        <w:rPr>
          <w:rFonts w:cs="Times New Roman"/>
          <w:b/>
          <w:bCs/>
          <w:sz w:val="22"/>
        </w:rPr>
        <w:t>Žiadam o súhlas na použitie vlastného reprografického zariadenia na vyhotovenie kópií týchto archívnych dokumentov: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F70FCF" w:rsidRPr="007336C7" w:rsidRDefault="0035399B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>Údaje o archívnych dokumentoch</w:t>
            </w:r>
            <w:r w:rsidR="00F70FCF" w:rsidRPr="007336C7">
              <w:rPr>
                <w:sz w:val="22"/>
                <w:szCs w:val="22"/>
              </w:rPr>
              <w:t xml:space="preserve"> (počet listov, číslo, signatúra) </w:t>
            </w:r>
          </w:p>
        </w:tc>
      </w:tr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F70FCF" w:rsidRPr="007336C7" w:rsidTr="0033175B">
        <w:tc>
          <w:tcPr>
            <w:tcW w:w="9628" w:type="dxa"/>
            <w:gridSpan w:val="3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Pri vyhotovovaní kópií archívnych dokumentov použijem: </w:t>
      </w:r>
      <w:r w:rsidRPr="007336C7">
        <w:rPr>
          <w:sz w:val="22"/>
          <w:szCs w:val="22"/>
        </w:rPr>
        <w:tab/>
        <w:t xml:space="preserve">□ digitálny fotoaparát </w:t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digitálnu kameru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klasický fotoaparát </w:t>
      </w:r>
      <w:r w:rsidRPr="007336C7">
        <w:rPr>
          <w:sz w:val="22"/>
          <w:szCs w:val="22"/>
        </w:rPr>
        <w:tab/>
        <w:t xml:space="preserve">□ klasickú kameru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Účel vyhotovenia kópií archívnych dokumentov: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vedecký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  <w:t xml:space="preserve">□ školský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vzdelávací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>□ komerčný</w:t>
      </w:r>
      <w:r w:rsidR="00041BFC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Kópie archívnych dokumentov sú určené na zverejnenie na internete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 xml:space="preserve">□ áno </w:t>
      </w:r>
      <w:r w:rsidRPr="007336C7">
        <w:rPr>
          <w:sz w:val="22"/>
          <w:szCs w:val="22"/>
        </w:rPr>
        <w:tab/>
        <w:t>□ nie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35399B" w:rsidRPr="007336C7" w:rsidRDefault="0035399B" w:rsidP="007336C7">
      <w:pPr>
        <w:pStyle w:val="Default"/>
        <w:spacing w:line="276" w:lineRule="auto"/>
        <w:jc w:val="both"/>
        <w:rPr>
          <w:sz w:val="22"/>
          <w:szCs w:val="22"/>
        </w:rPr>
      </w:pPr>
      <w:r w:rsidRPr="007336C7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dokumentov.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Dátum: ...................................... </w:t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Podpis:................................ </w:t>
      </w:r>
    </w:p>
    <w:p w:rsidR="00324695" w:rsidRPr="007336C7" w:rsidRDefault="00324695" w:rsidP="00324695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Súhlasím – nesúhlasím </w:t>
      </w:r>
    </w:p>
    <w:p w:rsidR="007336C7" w:rsidRDefault="007336C7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Podpis</w:t>
      </w:r>
      <w:r w:rsidR="00324695">
        <w:rPr>
          <w:sz w:val="22"/>
          <w:szCs w:val="22"/>
        </w:rPr>
        <w:t xml:space="preserve"> riaditeľky/vedúceho</w:t>
      </w:r>
      <w:r w:rsidRPr="007336C7">
        <w:rPr>
          <w:sz w:val="22"/>
          <w:szCs w:val="22"/>
        </w:rPr>
        <w:t xml:space="preserve">: </w:t>
      </w:r>
    </w:p>
    <w:p w:rsidR="00963496" w:rsidRDefault="00E74597" w:rsidP="007336C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35399B" w:rsidRPr="007336C7">
        <w:rPr>
          <w:sz w:val="22"/>
          <w:szCs w:val="22"/>
        </w:rPr>
        <w:t>átum:</w:t>
      </w:r>
    </w:p>
    <w:p w:rsidR="00324695" w:rsidRDefault="00324695" w:rsidP="007336C7">
      <w:pPr>
        <w:pStyle w:val="Default"/>
        <w:spacing w:line="276" w:lineRule="auto"/>
        <w:rPr>
          <w:sz w:val="22"/>
          <w:szCs w:val="22"/>
        </w:rPr>
      </w:pPr>
    </w:p>
    <w:p w:rsidR="00324695" w:rsidRPr="007336C7" w:rsidRDefault="00324695" w:rsidP="007336C7">
      <w:pPr>
        <w:pStyle w:val="Default"/>
        <w:spacing w:line="276" w:lineRule="auto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5D4E34" w:rsidRPr="007336C7" w:rsidTr="0033175B">
        <w:tc>
          <w:tcPr>
            <w:tcW w:w="9628" w:type="dxa"/>
            <w:gridSpan w:val="3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5D4E34" w:rsidRPr="007336C7" w:rsidRDefault="005D4E34" w:rsidP="007336C7">
      <w:pPr>
        <w:pStyle w:val="Default"/>
        <w:spacing w:line="276" w:lineRule="auto"/>
        <w:rPr>
          <w:sz w:val="22"/>
          <w:szCs w:val="22"/>
        </w:rPr>
      </w:pPr>
    </w:p>
    <w:sectPr w:rsidR="005D4E34" w:rsidRPr="007336C7" w:rsidSect="00014C02">
      <w:headerReference w:type="first" r:id="rId7"/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2F" w:rsidRDefault="00BE552F" w:rsidP="00F70FCF">
      <w:pPr>
        <w:spacing w:after="0"/>
      </w:pPr>
      <w:r>
        <w:separator/>
      </w:r>
    </w:p>
  </w:endnote>
  <w:endnote w:type="continuationSeparator" w:id="0">
    <w:p w:rsidR="00BE552F" w:rsidRDefault="00BE552F" w:rsidP="00F70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2F" w:rsidRDefault="00BE552F" w:rsidP="00F70FCF">
      <w:pPr>
        <w:spacing w:after="0"/>
      </w:pPr>
      <w:r>
        <w:separator/>
      </w:r>
    </w:p>
  </w:footnote>
  <w:footnote w:type="continuationSeparator" w:id="0">
    <w:p w:rsidR="00BE552F" w:rsidRDefault="00BE552F" w:rsidP="00F70FCF">
      <w:pPr>
        <w:spacing w:after="0"/>
      </w:pPr>
      <w:r>
        <w:continuationSeparator/>
      </w:r>
    </w:p>
  </w:footnote>
  <w:footnote w:id="1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i)</w:t>
      </w:r>
      <w:r w:rsidRPr="00041BFC">
        <w:rPr>
          <w:sz w:val="18"/>
          <w:szCs w:val="18"/>
        </w:rPr>
        <w:t xml:space="preserve"> Reprografické zariadenie je fotografický prístroj (klasický alebo digitálny), filmový prístroj (klasický alebo digitálny), xerox, skener, osobný počítač, mobilný telefón alebo iné zariadenie uľahčujúce štúdium archívnych dokumentov.</w:t>
      </w:r>
    </w:p>
  </w:footnote>
  <w:footnote w:id="2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ii)</w:t>
      </w:r>
      <w:r w:rsidRPr="00041BFC">
        <w:rPr>
          <w:sz w:val="18"/>
          <w:szCs w:val="18"/>
        </w:rPr>
        <w:t xml:space="preserve"> Uvedie sa meno a priezvisko a úplná adresa žiadateľa. </w:t>
      </w:r>
    </w:p>
  </w:footnote>
  <w:footnote w:id="3">
    <w:p w:rsidR="00041BFC" w:rsidRDefault="00041BFC" w:rsidP="00014C02">
      <w:pPr>
        <w:pStyle w:val="Textpoznmkypodiarou"/>
        <w:spacing w:line="276" w:lineRule="auto"/>
        <w:jc w:val="both"/>
      </w:pPr>
      <w:r w:rsidRPr="00041BFC">
        <w:rPr>
          <w:rStyle w:val="Odkaznapoznmkupodiarou"/>
          <w:sz w:val="18"/>
          <w:szCs w:val="18"/>
        </w:rPr>
        <w:t>iii)</w:t>
      </w:r>
      <w:r w:rsidRPr="00041BFC">
        <w:rPr>
          <w:sz w:val="18"/>
          <w:szCs w:val="18"/>
        </w:rPr>
        <w:t xml:space="preserve"> Čl. 8 ods. 1 písm. d) nariadenia Ministerstva vnútra Slovenskej republiky č. 154/2023 o poskytovaní služieb a o cenníku služieb štátnych archívov zriadených Ministerstvom vnútra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97" w:rsidRDefault="00392197" w:rsidP="00392197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392197" w:rsidRDefault="00392197" w:rsidP="00392197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392197" w:rsidRDefault="00392197" w:rsidP="00392197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oddelenie služieb verejnosti</w:t>
    </w:r>
  </w:p>
  <w:p w:rsidR="00392197" w:rsidRDefault="00392197" w:rsidP="00392197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Slanská 31, 080 06 Prešov</w:t>
    </w:r>
  </w:p>
  <w:p w:rsidR="00392197" w:rsidRDefault="00392197" w:rsidP="00392197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Slovenská republika</w:t>
    </w:r>
  </w:p>
  <w:p w:rsidR="00014C02" w:rsidRDefault="00014C02" w:rsidP="00014C02">
    <w:pPr>
      <w:pStyle w:val="Hlavika"/>
      <w:pBdr>
        <w:top w:val="single" w:sz="4" w:space="1" w:color="auto"/>
      </w:pBdr>
      <w:rPr>
        <w:sz w:val="20"/>
        <w:szCs w:val="20"/>
      </w:rPr>
    </w:pPr>
  </w:p>
  <w:p w:rsidR="00014C02" w:rsidRDefault="00014C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F"/>
    <w:rsid w:val="00014C02"/>
    <w:rsid w:val="0004166E"/>
    <w:rsid w:val="00041BFC"/>
    <w:rsid w:val="001E7899"/>
    <w:rsid w:val="00324695"/>
    <w:rsid w:val="0035399B"/>
    <w:rsid w:val="00392197"/>
    <w:rsid w:val="003B6865"/>
    <w:rsid w:val="00485B8E"/>
    <w:rsid w:val="004B28C8"/>
    <w:rsid w:val="005146C3"/>
    <w:rsid w:val="005D0FE7"/>
    <w:rsid w:val="005D4E34"/>
    <w:rsid w:val="005E5244"/>
    <w:rsid w:val="007336C7"/>
    <w:rsid w:val="00795F9F"/>
    <w:rsid w:val="00802EA5"/>
    <w:rsid w:val="008462E6"/>
    <w:rsid w:val="009405D0"/>
    <w:rsid w:val="00963496"/>
    <w:rsid w:val="00A7435F"/>
    <w:rsid w:val="00BE552F"/>
    <w:rsid w:val="00C1154D"/>
    <w:rsid w:val="00C1246F"/>
    <w:rsid w:val="00C45385"/>
    <w:rsid w:val="00CB503E"/>
    <w:rsid w:val="00CF783A"/>
    <w:rsid w:val="00D2661C"/>
    <w:rsid w:val="00E31C8C"/>
    <w:rsid w:val="00E74597"/>
    <w:rsid w:val="00E81D75"/>
    <w:rsid w:val="00F70FCF"/>
    <w:rsid w:val="00FB3CB9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B64A"/>
  <w15:docId w15:val="{D091753E-9E80-4B4D-95BA-D3F38F1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FC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F70F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FC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F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FCF"/>
    <w:rPr>
      <w:vertAlign w:val="superscript"/>
    </w:rPr>
  </w:style>
  <w:style w:type="paragraph" w:styleId="Hlavika">
    <w:name w:val="header"/>
    <w:basedOn w:val="Normlny"/>
    <w:link w:val="HlavikaChar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014C02"/>
  </w:style>
  <w:style w:type="paragraph" w:styleId="Pta">
    <w:name w:val="footer"/>
    <w:basedOn w:val="Normlny"/>
    <w:link w:val="PtaChar"/>
    <w:uiPriority w:val="99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1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B643-CA01-48B3-9386-8C64F247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2024-01-09T12:47:00Z</dcterms:created>
  <dcterms:modified xsi:type="dcterms:W3CDTF">2024-01-09T12:58:00Z</dcterms:modified>
</cp:coreProperties>
</file>