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DE" w:rsidRPr="008C1984" w:rsidRDefault="008C1984" w:rsidP="008C1984">
      <w:pPr>
        <w:ind w:left="705" w:hanging="705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29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8C19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As a foreigner, do I have any obligation to report </w:t>
      </w:r>
      <w:bookmarkStart w:id="0" w:name="_GoBack"/>
      <w:bookmarkEnd w:id="0"/>
      <w:r w:rsidRPr="008C19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change in my personal status to the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Foreign</w:t>
      </w:r>
      <w:r w:rsidRPr="008C19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Police Department of the Police Force?</w:t>
      </w:r>
    </w:p>
    <w:p w:rsidR="008C1984" w:rsidRDefault="008C1984" w:rsidP="008C198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C1984" w:rsidRPr="008C1984" w:rsidRDefault="008C1984" w:rsidP="008C198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C1984">
        <w:rPr>
          <w:rFonts w:ascii="Times New Roman" w:hAnsi="Times New Roman" w:cs="Times New Roman"/>
          <w:sz w:val="24"/>
          <w:szCs w:val="24"/>
          <w:lang w:val="en-GB"/>
        </w:rPr>
        <w:t xml:space="preserve">Pursuant to the Act on the Residence of </w:t>
      </w:r>
      <w:r>
        <w:rPr>
          <w:rFonts w:ascii="Times New Roman" w:hAnsi="Times New Roman" w:cs="Times New Roman"/>
          <w:sz w:val="24"/>
          <w:szCs w:val="24"/>
          <w:lang w:val="en-GB"/>
        </w:rPr>
        <w:t>Foreigners</w:t>
      </w:r>
      <w:r w:rsidRPr="008C198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the foreigner</w:t>
      </w:r>
      <w:r w:rsidRPr="008C1984">
        <w:rPr>
          <w:rFonts w:ascii="Times New Roman" w:hAnsi="Times New Roman" w:cs="Times New Roman"/>
          <w:sz w:val="24"/>
          <w:szCs w:val="24"/>
          <w:lang w:val="en-GB"/>
        </w:rPr>
        <w:t xml:space="preserve"> is obliged to notify a change of personal status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8C198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Foreign</w:t>
      </w:r>
      <w:r w:rsidRPr="008C1984">
        <w:rPr>
          <w:rFonts w:ascii="Times New Roman" w:hAnsi="Times New Roman" w:cs="Times New Roman"/>
          <w:sz w:val="24"/>
          <w:szCs w:val="24"/>
          <w:lang w:val="en-GB"/>
        </w:rPr>
        <w:t xml:space="preserve"> Police Department of the Police Force competent according to the place of residence in the territory of the Slovak Republic.</w:t>
      </w:r>
    </w:p>
    <w:p w:rsidR="008C1984" w:rsidRPr="008C1984" w:rsidRDefault="008C1984" w:rsidP="008C198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C1984" w:rsidRPr="008C1984" w:rsidRDefault="008C1984" w:rsidP="008C198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1984">
        <w:rPr>
          <w:rFonts w:ascii="Times New Roman" w:hAnsi="Times New Roman" w:cs="Times New Roman"/>
          <w:sz w:val="24"/>
          <w:szCs w:val="24"/>
          <w:lang w:val="en-GB"/>
        </w:rPr>
        <w:t>The notification in question can be delivered in person or by post.</w:t>
      </w:r>
    </w:p>
    <w:sectPr w:rsidR="008C1984" w:rsidRPr="008C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62"/>
    <w:rsid w:val="000372D3"/>
    <w:rsid w:val="004917DE"/>
    <w:rsid w:val="006C3062"/>
    <w:rsid w:val="008C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2D197-754E-45AA-869C-0E566E7E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Company>MVSR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Borguľová</dc:creator>
  <cp:keywords/>
  <dc:description/>
  <cp:lastModifiedBy>Mária Borguľová</cp:lastModifiedBy>
  <cp:revision>3</cp:revision>
  <dcterms:created xsi:type="dcterms:W3CDTF">2020-08-03T06:32:00Z</dcterms:created>
  <dcterms:modified xsi:type="dcterms:W3CDTF">2020-08-07T08:22:00Z</dcterms:modified>
</cp:coreProperties>
</file>